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17832" w14:textId="655D923C" w:rsidR="004D4A7C" w:rsidRDefault="0035137B">
      <w:pPr>
        <w:rPr>
          <w:sz w:val="28"/>
          <w:szCs w:val="28"/>
        </w:rPr>
      </w:pPr>
      <w:r w:rsidRPr="00501490">
        <w:rPr>
          <w:sz w:val="28"/>
          <w:szCs w:val="28"/>
        </w:rPr>
        <w:t>2023</w:t>
      </w:r>
      <w:r w:rsidR="00501490" w:rsidRPr="00501490">
        <w:rPr>
          <w:sz w:val="28"/>
          <w:szCs w:val="28"/>
        </w:rPr>
        <w:t xml:space="preserve"> </w:t>
      </w:r>
      <w:r w:rsidR="004D4A7C" w:rsidRPr="00501490">
        <w:rPr>
          <w:sz w:val="28"/>
          <w:szCs w:val="28"/>
        </w:rPr>
        <w:t>Ekonomisk berättelse 2022 07 01- 23 06 30</w:t>
      </w:r>
    </w:p>
    <w:p w14:paraId="51BFE3A9" w14:textId="77777777" w:rsidR="00501490" w:rsidRPr="00501490" w:rsidRDefault="00501490">
      <w:pPr>
        <w:rPr>
          <w:sz w:val="28"/>
          <w:szCs w:val="28"/>
        </w:rPr>
      </w:pPr>
    </w:p>
    <w:p w14:paraId="6892C24F" w14:textId="178D3127" w:rsidR="0035137B" w:rsidRPr="00501490" w:rsidRDefault="0035137B">
      <w:pPr>
        <w:rPr>
          <w:sz w:val="24"/>
          <w:szCs w:val="24"/>
        </w:rPr>
      </w:pPr>
      <w:r w:rsidRPr="00501490">
        <w:rPr>
          <w:sz w:val="24"/>
          <w:szCs w:val="24"/>
        </w:rPr>
        <w:t>2023 06 30  finns 72 253 kr på pg-kontot</w:t>
      </w:r>
    </w:p>
    <w:p w14:paraId="4017C42B" w14:textId="498D9865" w:rsidR="0035137B" w:rsidRPr="00501490" w:rsidRDefault="0035137B">
      <w:pPr>
        <w:rPr>
          <w:sz w:val="24"/>
          <w:szCs w:val="24"/>
        </w:rPr>
      </w:pPr>
      <w:r w:rsidRPr="00501490">
        <w:rPr>
          <w:sz w:val="24"/>
          <w:szCs w:val="24"/>
        </w:rPr>
        <w:t xml:space="preserve">2023 06 30  finns 391 608 på sparkontot </w:t>
      </w:r>
    </w:p>
    <w:p w14:paraId="581C37E7" w14:textId="77777777" w:rsidR="00501490" w:rsidRPr="00501490" w:rsidRDefault="00501490">
      <w:pPr>
        <w:rPr>
          <w:sz w:val="24"/>
          <w:szCs w:val="24"/>
        </w:rPr>
      </w:pPr>
    </w:p>
    <w:p w14:paraId="01047017" w14:textId="3067D326" w:rsidR="00A12109" w:rsidRPr="00501490" w:rsidRDefault="00501490">
      <w:pPr>
        <w:rPr>
          <w:sz w:val="24"/>
          <w:szCs w:val="24"/>
        </w:rPr>
      </w:pPr>
      <w:r w:rsidRPr="00501490">
        <w:rPr>
          <w:sz w:val="24"/>
          <w:szCs w:val="24"/>
        </w:rPr>
        <w:t xml:space="preserve">Under året är : </w:t>
      </w:r>
      <w:r w:rsidR="00A12109" w:rsidRPr="00501490">
        <w:rPr>
          <w:sz w:val="24"/>
          <w:szCs w:val="24"/>
        </w:rPr>
        <w:t xml:space="preserve">Inkomster +106 713 kr </w:t>
      </w:r>
    </w:p>
    <w:p w14:paraId="1DDFB339" w14:textId="604A2123" w:rsidR="00A12109" w:rsidRPr="00501490" w:rsidRDefault="00501490">
      <w:pPr>
        <w:rPr>
          <w:sz w:val="24"/>
          <w:szCs w:val="24"/>
        </w:rPr>
      </w:pPr>
      <w:r w:rsidRPr="00501490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</w:t>
      </w:r>
      <w:r w:rsidR="00A12109" w:rsidRPr="00501490">
        <w:rPr>
          <w:sz w:val="24"/>
          <w:szCs w:val="24"/>
        </w:rPr>
        <w:t xml:space="preserve">Utgifter </w:t>
      </w:r>
      <w:r w:rsidRPr="005014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A12109" w:rsidRPr="00501490">
        <w:rPr>
          <w:sz w:val="24"/>
          <w:szCs w:val="24"/>
        </w:rPr>
        <w:t>-  291 881 kr</w:t>
      </w:r>
    </w:p>
    <w:p w14:paraId="352BEC71" w14:textId="1829BD12" w:rsidR="00A12109" w:rsidRPr="00501490" w:rsidRDefault="00501490">
      <w:pPr>
        <w:rPr>
          <w:sz w:val="24"/>
          <w:szCs w:val="24"/>
        </w:rPr>
      </w:pPr>
      <w:r w:rsidRPr="00501490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</w:t>
      </w:r>
      <w:r w:rsidR="00A12109" w:rsidRPr="00501490">
        <w:rPr>
          <w:sz w:val="24"/>
          <w:szCs w:val="24"/>
        </w:rPr>
        <w:t xml:space="preserve">Summa   </w:t>
      </w:r>
      <w:r>
        <w:rPr>
          <w:sz w:val="24"/>
          <w:szCs w:val="24"/>
        </w:rPr>
        <w:t xml:space="preserve">   </w:t>
      </w:r>
      <w:r w:rsidR="00A12109" w:rsidRPr="00501490">
        <w:rPr>
          <w:sz w:val="24"/>
          <w:szCs w:val="24"/>
        </w:rPr>
        <w:t>- 185 168</w:t>
      </w:r>
    </w:p>
    <w:p w14:paraId="545F48AC" w14:textId="1E8DD5FD" w:rsidR="000B4CEB" w:rsidRPr="00501490" w:rsidRDefault="00BC4E79">
      <w:pPr>
        <w:rPr>
          <w:sz w:val="24"/>
          <w:szCs w:val="24"/>
        </w:rPr>
      </w:pPr>
      <w:r w:rsidRPr="00501490">
        <w:rPr>
          <w:sz w:val="24"/>
          <w:szCs w:val="24"/>
        </w:rPr>
        <w:t>S</w:t>
      </w:r>
      <w:r w:rsidR="000B4CEB" w:rsidRPr="00501490">
        <w:rPr>
          <w:sz w:val="24"/>
          <w:szCs w:val="24"/>
        </w:rPr>
        <w:t xml:space="preserve">tora </w:t>
      </w:r>
      <w:r w:rsidR="008A56E5" w:rsidRPr="00501490">
        <w:rPr>
          <w:sz w:val="24"/>
          <w:szCs w:val="24"/>
        </w:rPr>
        <w:t>kostnaderna har</w:t>
      </w:r>
      <w:r w:rsidR="00A12109" w:rsidRPr="00501490">
        <w:rPr>
          <w:sz w:val="24"/>
          <w:szCs w:val="24"/>
        </w:rPr>
        <w:t xml:space="preserve"> </w:t>
      </w:r>
      <w:r w:rsidR="007E0B5B">
        <w:rPr>
          <w:sz w:val="24"/>
          <w:szCs w:val="24"/>
        </w:rPr>
        <w:t xml:space="preserve">det </w:t>
      </w:r>
      <w:r w:rsidR="00A12109" w:rsidRPr="00501490">
        <w:rPr>
          <w:sz w:val="24"/>
          <w:szCs w:val="24"/>
        </w:rPr>
        <w:t xml:space="preserve">varit på </w:t>
      </w:r>
      <w:r w:rsidRPr="00501490">
        <w:rPr>
          <w:sz w:val="24"/>
          <w:szCs w:val="24"/>
        </w:rPr>
        <w:t>boende och resor till styrelsemöten, k</w:t>
      </w:r>
      <w:r w:rsidR="00A12109" w:rsidRPr="00501490">
        <w:rPr>
          <w:sz w:val="24"/>
          <w:szCs w:val="24"/>
        </w:rPr>
        <w:t xml:space="preserve">ongressdeltagare, </w:t>
      </w:r>
      <w:r w:rsidRPr="00501490">
        <w:rPr>
          <w:sz w:val="24"/>
          <w:szCs w:val="24"/>
        </w:rPr>
        <w:t xml:space="preserve">vetenskapligt symposium samt kongressavgifter, </w:t>
      </w:r>
      <w:r w:rsidR="00A12109" w:rsidRPr="00501490">
        <w:rPr>
          <w:sz w:val="24"/>
          <w:szCs w:val="24"/>
        </w:rPr>
        <w:t xml:space="preserve">medlemskap i </w:t>
      </w:r>
      <w:r w:rsidR="008A56E5" w:rsidRPr="00501490">
        <w:rPr>
          <w:sz w:val="24"/>
          <w:szCs w:val="24"/>
        </w:rPr>
        <w:t>EFTA, SFT</w:t>
      </w:r>
      <w:r w:rsidR="000B4CEB" w:rsidRPr="00501490">
        <w:rPr>
          <w:sz w:val="24"/>
          <w:szCs w:val="24"/>
        </w:rPr>
        <w:t xml:space="preserve"> digital tidning, digital prenumeration på Fokus på Familjen.</w:t>
      </w:r>
    </w:p>
    <w:p w14:paraId="1DDF7FBB" w14:textId="0017C7B2" w:rsidR="00A12109" w:rsidRPr="00501490" w:rsidRDefault="00BC4E79">
      <w:pPr>
        <w:rPr>
          <w:sz w:val="24"/>
          <w:szCs w:val="24"/>
        </w:rPr>
      </w:pPr>
      <w:r w:rsidRPr="00501490">
        <w:rPr>
          <w:sz w:val="24"/>
          <w:szCs w:val="24"/>
        </w:rPr>
        <w:t xml:space="preserve">Mindre kostnader har </w:t>
      </w:r>
      <w:r w:rsidR="007E0B5B">
        <w:rPr>
          <w:sz w:val="24"/>
          <w:szCs w:val="24"/>
        </w:rPr>
        <w:t xml:space="preserve">det </w:t>
      </w:r>
      <w:r w:rsidRPr="00501490">
        <w:rPr>
          <w:sz w:val="24"/>
          <w:szCs w:val="24"/>
        </w:rPr>
        <w:t xml:space="preserve">varit </w:t>
      </w:r>
      <w:r w:rsidR="008A56E5" w:rsidRPr="00501490">
        <w:rPr>
          <w:sz w:val="24"/>
          <w:szCs w:val="24"/>
        </w:rPr>
        <w:t>på redovisningsprogram</w:t>
      </w:r>
      <w:r w:rsidR="000B4CEB" w:rsidRPr="00501490">
        <w:rPr>
          <w:sz w:val="24"/>
          <w:szCs w:val="24"/>
        </w:rPr>
        <w:t xml:space="preserve">, </w:t>
      </w:r>
      <w:r w:rsidR="008A56E5" w:rsidRPr="00501490">
        <w:rPr>
          <w:sz w:val="24"/>
          <w:szCs w:val="24"/>
        </w:rPr>
        <w:t>Zoom, gåvor</w:t>
      </w:r>
      <w:r w:rsidR="000B4CEB" w:rsidRPr="00501490">
        <w:rPr>
          <w:sz w:val="24"/>
          <w:szCs w:val="24"/>
        </w:rPr>
        <w:t xml:space="preserve"> o</w:t>
      </w:r>
      <w:r w:rsidR="007E0B5B">
        <w:rPr>
          <w:sz w:val="24"/>
          <w:szCs w:val="24"/>
        </w:rPr>
        <w:t>c</w:t>
      </w:r>
      <w:r w:rsidR="000B4CEB" w:rsidRPr="00501490">
        <w:rPr>
          <w:sz w:val="24"/>
          <w:szCs w:val="24"/>
        </w:rPr>
        <w:t>h övriga utgifter</w:t>
      </w:r>
    </w:p>
    <w:p w14:paraId="7F591248" w14:textId="0D0C005C" w:rsidR="00BC4E79" w:rsidRPr="00501490" w:rsidRDefault="00BC4E79" w:rsidP="00BC4E79">
      <w:pPr>
        <w:rPr>
          <w:sz w:val="24"/>
          <w:szCs w:val="24"/>
        </w:rPr>
      </w:pPr>
      <w:r w:rsidRPr="00501490">
        <w:rPr>
          <w:sz w:val="24"/>
          <w:szCs w:val="24"/>
        </w:rPr>
        <w:t>Vi har under detta år genomfört en visionshelg för styrelsemedlemmar som har betalats</w:t>
      </w:r>
      <w:r w:rsidR="00501490" w:rsidRPr="00501490">
        <w:rPr>
          <w:sz w:val="24"/>
          <w:szCs w:val="24"/>
        </w:rPr>
        <w:t xml:space="preserve"> från postgirokontot,</w:t>
      </w:r>
      <w:r w:rsidRPr="00501490">
        <w:rPr>
          <w:sz w:val="24"/>
          <w:szCs w:val="24"/>
        </w:rPr>
        <w:t xml:space="preserve"> dessa kostnader är medräknade i resultatrapporten.</w:t>
      </w:r>
    </w:p>
    <w:p w14:paraId="42BFA9AD" w14:textId="7484DFB0" w:rsidR="00BC4E79" w:rsidRPr="00501490" w:rsidRDefault="00BC4E79" w:rsidP="00BC4E79">
      <w:pPr>
        <w:rPr>
          <w:sz w:val="24"/>
          <w:szCs w:val="24"/>
        </w:rPr>
      </w:pPr>
      <w:r w:rsidRPr="00501490">
        <w:rPr>
          <w:sz w:val="24"/>
          <w:szCs w:val="24"/>
        </w:rPr>
        <w:t xml:space="preserve">Styrelsen har beviljat förlustgaranti till </w:t>
      </w:r>
      <w:proofErr w:type="spellStart"/>
      <w:r w:rsidRPr="00501490">
        <w:rPr>
          <w:sz w:val="24"/>
          <w:szCs w:val="24"/>
        </w:rPr>
        <w:t>Dff</w:t>
      </w:r>
      <w:proofErr w:type="spellEnd"/>
      <w:r w:rsidRPr="00501490">
        <w:rPr>
          <w:sz w:val="24"/>
          <w:szCs w:val="24"/>
        </w:rPr>
        <w:t xml:space="preserve"> och FFST Stockholm. </w:t>
      </w:r>
    </w:p>
    <w:p w14:paraId="452EDE11" w14:textId="0CF5231F" w:rsidR="007B0B89" w:rsidRPr="00501490" w:rsidRDefault="007B0B89" w:rsidP="007B0B89">
      <w:pPr>
        <w:rPr>
          <w:sz w:val="24"/>
          <w:szCs w:val="24"/>
        </w:rPr>
      </w:pPr>
      <w:r w:rsidRPr="00501490">
        <w:rPr>
          <w:sz w:val="24"/>
          <w:szCs w:val="24"/>
        </w:rPr>
        <w:t xml:space="preserve">Underskottet </w:t>
      </w:r>
      <w:r w:rsidR="008A56E5" w:rsidRPr="00501490">
        <w:rPr>
          <w:sz w:val="24"/>
          <w:szCs w:val="24"/>
        </w:rPr>
        <w:t>- 185</w:t>
      </w:r>
      <w:r w:rsidR="008A56E5">
        <w:rPr>
          <w:sz w:val="24"/>
          <w:szCs w:val="24"/>
        </w:rPr>
        <w:t> </w:t>
      </w:r>
      <w:r w:rsidR="008A56E5" w:rsidRPr="00501490">
        <w:rPr>
          <w:sz w:val="24"/>
          <w:szCs w:val="24"/>
        </w:rPr>
        <w:t>168</w:t>
      </w:r>
      <w:r w:rsidR="008A56E5">
        <w:rPr>
          <w:sz w:val="24"/>
          <w:szCs w:val="24"/>
        </w:rPr>
        <w:t xml:space="preserve"> </w:t>
      </w:r>
      <w:r w:rsidRPr="00501490">
        <w:rPr>
          <w:sz w:val="24"/>
          <w:szCs w:val="24"/>
        </w:rPr>
        <w:t>i resultatrapporten påverkas av kostnaderna för visionshelgen</w:t>
      </w:r>
      <w:r w:rsidR="007E0B5B">
        <w:rPr>
          <w:sz w:val="24"/>
          <w:szCs w:val="24"/>
        </w:rPr>
        <w:t xml:space="preserve"> och </w:t>
      </w:r>
      <w:r w:rsidRPr="00501490">
        <w:rPr>
          <w:sz w:val="24"/>
          <w:szCs w:val="24"/>
        </w:rPr>
        <w:t xml:space="preserve">kostnader för förlustgarantier </w:t>
      </w:r>
      <w:r w:rsidR="007E0B5B">
        <w:rPr>
          <w:sz w:val="24"/>
          <w:szCs w:val="24"/>
        </w:rPr>
        <w:t>(</w:t>
      </w:r>
      <w:r w:rsidRPr="00501490">
        <w:rPr>
          <w:sz w:val="24"/>
          <w:szCs w:val="24"/>
        </w:rPr>
        <w:t>pengar ska tas från sparkontot</w:t>
      </w:r>
      <w:r w:rsidR="00501490" w:rsidRPr="00501490">
        <w:rPr>
          <w:sz w:val="24"/>
          <w:szCs w:val="24"/>
        </w:rPr>
        <w:t xml:space="preserve"> enligt tidigare beslut</w:t>
      </w:r>
      <w:r w:rsidR="007E0B5B">
        <w:rPr>
          <w:sz w:val="24"/>
          <w:szCs w:val="24"/>
        </w:rPr>
        <w:t>)</w:t>
      </w:r>
      <w:r w:rsidRPr="00501490">
        <w:rPr>
          <w:sz w:val="24"/>
          <w:szCs w:val="24"/>
        </w:rPr>
        <w:t>.</w:t>
      </w:r>
    </w:p>
    <w:p w14:paraId="527CA342" w14:textId="329ADAE6" w:rsidR="007B0B89" w:rsidRPr="00501490" w:rsidRDefault="007B0B89" w:rsidP="007B0B89">
      <w:pPr>
        <w:rPr>
          <w:sz w:val="24"/>
          <w:szCs w:val="24"/>
        </w:rPr>
      </w:pPr>
      <w:r w:rsidRPr="00501490">
        <w:rPr>
          <w:sz w:val="24"/>
          <w:szCs w:val="24"/>
        </w:rPr>
        <w:t>Om vi tar bort dessa kostnader för visionshelgen 124 884 kr, förlustgaranti</w:t>
      </w:r>
      <w:r w:rsidR="007E0B5B">
        <w:rPr>
          <w:sz w:val="24"/>
          <w:szCs w:val="24"/>
        </w:rPr>
        <w:t xml:space="preserve"> </w:t>
      </w:r>
      <w:r w:rsidRPr="00501490">
        <w:rPr>
          <w:sz w:val="24"/>
          <w:szCs w:val="24"/>
        </w:rPr>
        <w:t xml:space="preserve">10 182 kr är det ett minus på </w:t>
      </w:r>
      <w:r w:rsidR="008A56E5">
        <w:rPr>
          <w:sz w:val="24"/>
          <w:szCs w:val="24"/>
        </w:rPr>
        <w:t>-</w:t>
      </w:r>
      <w:r w:rsidRPr="00501490">
        <w:rPr>
          <w:sz w:val="24"/>
          <w:szCs w:val="24"/>
        </w:rPr>
        <w:t>50 102 kr.</w:t>
      </w:r>
    </w:p>
    <w:p w14:paraId="128FF14C" w14:textId="1C070DAE" w:rsidR="007B0B89" w:rsidRPr="00501490" w:rsidRDefault="00501490" w:rsidP="007B0B89">
      <w:pPr>
        <w:rPr>
          <w:sz w:val="24"/>
          <w:szCs w:val="24"/>
        </w:rPr>
      </w:pPr>
      <w:r w:rsidRPr="00501490">
        <w:rPr>
          <w:sz w:val="24"/>
          <w:szCs w:val="24"/>
        </w:rPr>
        <w:t xml:space="preserve">På årsmötet 2022 beslutades att medlemmarna skulle få tillgång till </w:t>
      </w:r>
      <w:r w:rsidR="007E0B5B">
        <w:rPr>
          <w:sz w:val="24"/>
          <w:szCs w:val="24"/>
        </w:rPr>
        <w:t>”</w:t>
      </w:r>
      <w:r w:rsidRPr="00501490">
        <w:rPr>
          <w:sz w:val="24"/>
          <w:szCs w:val="24"/>
        </w:rPr>
        <w:t>Fokus på Familjen</w:t>
      </w:r>
      <w:r w:rsidR="007E0B5B">
        <w:rPr>
          <w:sz w:val="24"/>
          <w:szCs w:val="24"/>
        </w:rPr>
        <w:t xml:space="preserve">” </w:t>
      </w:r>
      <w:r w:rsidRPr="00501490">
        <w:rPr>
          <w:sz w:val="24"/>
          <w:szCs w:val="24"/>
        </w:rPr>
        <w:t>digitalt, detta är en kostnad vi inte hade täckning för och som bidrar till det stora underskottet.</w:t>
      </w:r>
      <w:r w:rsidR="008A56E5">
        <w:rPr>
          <w:sz w:val="24"/>
          <w:szCs w:val="24"/>
        </w:rPr>
        <w:t xml:space="preserve"> </w:t>
      </w:r>
      <w:r w:rsidR="007B0B89" w:rsidRPr="00501490">
        <w:rPr>
          <w:sz w:val="24"/>
          <w:szCs w:val="24"/>
        </w:rPr>
        <w:t>Om vi räknar bort 20</w:t>
      </w:r>
      <w:r w:rsidR="0035137B" w:rsidRPr="00501490">
        <w:rPr>
          <w:sz w:val="24"/>
          <w:szCs w:val="24"/>
        </w:rPr>
        <w:t> </w:t>
      </w:r>
      <w:r w:rsidR="007B0B89" w:rsidRPr="00501490">
        <w:rPr>
          <w:sz w:val="24"/>
          <w:szCs w:val="24"/>
        </w:rPr>
        <w:t>249</w:t>
      </w:r>
      <w:r w:rsidR="0035137B" w:rsidRPr="00501490">
        <w:rPr>
          <w:sz w:val="24"/>
          <w:szCs w:val="24"/>
        </w:rPr>
        <w:t xml:space="preserve"> </w:t>
      </w:r>
      <w:r w:rsidR="007B0B89" w:rsidRPr="00501490">
        <w:rPr>
          <w:sz w:val="24"/>
          <w:szCs w:val="24"/>
        </w:rPr>
        <w:t xml:space="preserve">kr på </w:t>
      </w:r>
      <w:r w:rsidR="007E0B5B">
        <w:rPr>
          <w:sz w:val="24"/>
          <w:szCs w:val="24"/>
        </w:rPr>
        <w:t>”</w:t>
      </w:r>
      <w:r w:rsidR="007B0B89" w:rsidRPr="00501490">
        <w:rPr>
          <w:sz w:val="24"/>
          <w:szCs w:val="24"/>
        </w:rPr>
        <w:t>Fokus på Familjen,</w:t>
      </w:r>
      <w:r w:rsidR="007E0B5B">
        <w:rPr>
          <w:sz w:val="24"/>
          <w:szCs w:val="24"/>
        </w:rPr>
        <w:t>”</w:t>
      </w:r>
      <w:r w:rsidR="007B0B89" w:rsidRPr="00501490">
        <w:rPr>
          <w:sz w:val="24"/>
          <w:szCs w:val="24"/>
        </w:rPr>
        <w:t xml:space="preserve"> </w:t>
      </w:r>
      <w:r w:rsidR="007E0B5B">
        <w:rPr>
          <w:sz w:val="24"/>
          <w:szCs w:val="24"/>
        </w:rPr>
        <w:t xml:space="preserve">från </w:t>
      </w:r>
      <w:r w:rsidR="005B5ED9">
        <w:rPr>
          <w:sz w:val="24"/>
          <w:szCs w:val="24"/>
        </w:rPr>
        <w:t>minus</w:t>
      </w:r>
      <w:r w:rsidR="008A56E5">
        <w:rPr>
          <w:sz w:val="24"/>
          <w:szCs w:val="24"/>
        </w:rPr>
        <w:t xml:space="preserve"> </w:t>
      </w:r>
      <w:r w:rsidR="007E0B5B">
        <w:rPr>
          <w:sz w:val="24"/>
          <w:szCs w:val="24"/>
        </w:rPr>
        <w:t xml:space="preserve">50 102 blir underskottet </w:t>
      </w:r>
      <w:r w:rsidR="005B5ED9">
        <w:rPr>
          <w:sz w:val="24"/>
          <w:szCs w:val="24"/>
        </w:rPr>
        <w:t xml:space="preserve">minus </w:t>
      </w:r>
      <w:r w:rsidR="007B0B89" w:rsidRPr="00501490">
        <w:rPr>
          <w:sz w:val="24"/>
          <w:szCs w:val="24"/>
        </w:rPr>
        <w:t>29</w:t>
      </w:r>
      <w:r w:rsidR="007E0B5B">
        <w:rPr>
          <w:sz w:val="24"/>
          <w:szCs w:val="24"/>
        </w:rPr>
        <w:t> </w:t>
      </w:r>
      <w:r w:rsidR="007B0B89" w:rsidRPr="00501490">
        <w:rPr>
          <w:sz w:val="24"/>
          <w:szCs w:val="24"/>
        </w:rPr>
        <w:t>853</w:t>
      </w:r>
      <w:r w:rsidR="007E0B5B">
        <w:rPr>
          <w:sz w:val="24"/>
          <w:szCs w:val="24"/>
        </w:rPr>
        <w:t>kr</w:t>
      </w:r>
    </w:p>
    <w:p w14:paraId="5F63E7AB" w14:textId="7DC407E9" w:rsidR="0035137B" w:rsidRPr="00501490" w:rsidRDefault="007B0B89" w:rsidP="007B0B89">
      <w:pPr>
        <w:rPr>
          <w:sz w:val="24"/>
          <w:szCs w:val="24"/>
        </w:rPr>
      </w:pPr>
      <w:r w:rsidRPr="00501490">
        <w:rPr>
          <w:sz w:val="24"/>
          <w:szCs w:val="24"/>
        </w:rPr>
        <w:t xml:space="preserve">Sammanfattningsvis </w:t>
      </w:r>
      <w:r w:rsidR="0035137B" w:rsidRPr="00501490">
        <w:rPr>
          <w:sz w:val="24"/>
          <w:szCs w:val="24"/>
        </w:rPr>
        <w:t xml:space="preserve">är att utgifterna </w:t>
      </w:r>
      <w:r w:rsidRPr="00501490">
        <w:rPr>
          <w:sz w:val="24"/>
          <w:szCs w:val="24"/>
        </w:rPr>
        <w:t>större än ink</w:t>
      </w:r>
      <w:r w:rsidR="0035137B" w:rsidRPr="00501490">
        <w:rPr>
          <w:sz w:val="24"/>
          <w:szCs w:val="24"/>
        </w:rPr>
        <w:t>omsterna, vi behöver arbeta med</w:t>
      </w:r>
      <w:r w:rsidR="005B5ED9">
        <w:rPr>
          <w:sz w:val="24"/>
          <w:szCs w:val="24"/>
        </w:rPr>
        <w:t xml:space="preserve"> </w:t>
      </w:r>
      <w:proofErr w:type="gramStart"/>
      <w:r w:rsidR="005B5ED9">
        <w:rPr>
          <w:sz w:val="24"/>
          <w:szCs w:val="24"/>
        </w:rPr>
        <w:t xml:space="preserve">att </w:t>
      </w:r>
      <w:r w:rsidR="0035137B" w:rsidRPr="00501490">
        <w:rPr>
          <w:sz w:val="24"/>
          <w:szCs w:val="24"/>
        </w:rPr>
        <w:t xml:space="preserve"> få</w:t>
      </w:r>
      <w:proofErr w:type="gramEnd"/>
      <w:r w:rsidR="0035137B" w:rsidRPr="00501490">
        <w:rPr>
          <w:sz w:val="24"/>
          <w:szCs w:val="24"/>
        </w:rPr>
        <w:t xml:space="preserve"> mer intäkter tex genom att öka </w:t>
      </w:r>
      <w:r w:rsidR="008A56E5" w:rsidRPr="00501490">
        <w:rPr>
          <w:sz w:val="24"/>
          <w:szCs w:val="24"/>
        </w:rPr>
        <w:t>medlemsantalet, få</w:t>
      </w:r>
      <w:r w:rsidR="0035137B" w:rsidRPr="00501490">
        <w:rPr>
          <w:sz w:val="24"/>
          <w:szCs w:val="24"/>
        </w:rPr>
        <w:t xml:space="preserve"> kongresser/vetenskapliga symposier att gå med vinst</w:t>
      </w:r>
      <w:r w:rsidR="005B5ED9">
        <w:rPr>
          <w:sz w:val="24"/>
          <w:szCs w:val="24"/>
        </w:rPr>
        <w:t xml:space="preserve"> och </w:t>
      </w:r>
      <w:proofErr w:type="spellStart"/>
      <w:r w:rsidR="0035137B" w:rsidRPr="00501490">
        <w:rPr>
          <w:sz w:val="24"/>
          <w:szCs w:val="24"/>
        </w:rPr>
        <w:t>ev</w:t>
      </w:r>
      <w:proofErr w:type="spellEnd"/>
      <w:r w:rsidR="0035137B" w:rsidRPr="00501490">
        <w:rPr>
          <w:sz w:val="24"/>
          <w:szCs w:val="24"/>
        </w:rPr>
        <w:t xml:space="preserve"> arrangera studiedagar digitalt</w:t>
      </w:r>
      <w:r w:rsidR="005B5ED9">
        <w:rPr>
          <w:sz w:val="24"/>
          <w:szCs w:val="24"/>
        </w:rPr>
        <w:t xml:space="preserve"> mm</w:t>
      </w:r>
      <w:r w:rsidR="0035137B" w:rsidRPr="00501490">
        <w:rPr>
          <w:sz w:val="24"/>
          <w:szCs w:val="24"/>
        </w:rPr>
        <w:t>.</w:t>
      </w:r>
    </w:p>
    <w:p w14:paraId="65EB0250" w14:textId="77777777" w:rsidR="007B0B89" w:rsidRDefault="007B0B89" w:rsidP="007B0B89"/>
    <w:p w14:paraId="2E9BA11D" w14:textId="77777777" w:rsidR="007B0B89" w:rsidRDefault="007B0B89" w:rsidP="007B0B89"/>
    <w:p w14:paraId="238130C8" w14:textId="2E391B3C" w:rsidR="00BC4E79" w:rsidRDefault="00BC4E79"/>
    <w:p w14:paraId="5FD69793" w14:textId="4681C6E2" w:rsidR="00BC4E79" w:rsidRDefault="00BC4E79"/>
    <w:p w14:paraId="7BB795D4" w14:textId="4CFBDC07" w:rsidR="00BC4E79" w:rsidRDefault="00BC4E79"/>
    <w:p w14:paraId="7534D5AD" w14:textId="77777777" w:rsidR="00BC4E79" w:rsidRDefault="00BC4E79"/>
    <w:p w14:paraId="5090502C" w14:textId="1330A9EE" w:rsidR="00365E26" w:rsidRDefault="00365E26"/>
    <w:p w14:paraId="4CF3D153" w14:textId="40B22A07" w:rsidR="00501490" w:rsidRDefault="00501490"/>
    <w:p w14:paraId="0E033652" w14:textId="2C47B138" w:rsidR="00501490" w:rsidRDefault="00501490"/>
    <w:p w14:paraId="55668B7B" w14:textId="5A01DB3A" w:rsidR="00501490" w:rsidRDefault="00501490"/>
    <w:p w14:paraId="49B004FA" w14:textId="64708295" w:rsidR="0035137B" w:rsidRPr="00501490" w:rsidRDefault="0035137B" w:rsidP="0035137B">
      <w:pPr>
        <w:rPr>
          <w:color w:val="FF0000"/>
        </w:rPr>
      </w:pPr>
      <w:r w:rsidRPr="00501490">
        <w:rPr>
          <w:color w:val="FF0000"/>
        </w:rPr>
        <w:t xml:space="preserve"> </w:t>
      </w:r>
    </w:p>
    <w:p w14:paraId="44CD17F9" w14:textId="77777777" w:rsidR="00A900F9" w:rsidRDefault="00A900F9"/>
    <w:sectPr w:rsidR="00A90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A7C"/>
    <w:rsid w:val="00030D37"/>
    <w:rsid w:val="000B4CEB"/>
    <w:rsid w:val="001E61A4"/>
    <w:rsid w:val="0035137B"/>
    <w:rsid w:val="00365E26"/>
    <w:rsid w:val="004D4A7C"/>
    <w:rsid w:val="00501490"/>
    <w:rsid w:val="005B5ED9"/>
    <w:rsid w:val="005D519B"/>
    <w:rsid w:val="006342B0"/>
    <w:rsid w:val="007B0B89"/>
    <w:rsid w:val="007E0B5B"/>
    <w:rsid w:val="008A56E5"/>
    <w:rsid w:val="00A12109"/>
    <w:rsid w:val="00A900F9"/>
    <w:rsid w:val="00BC4E79"/>
    <w:rsid w:val="00D2198F"/>
    <w:rsid w:val="00DF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1850B"/>
  <w15:chartTrackingRefBased/>
  <w15:docId w15:val="{2978A383-02C8-4482-BF33-CD21FE54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Bergström</dc:creator>
  <cp:keywords/>
  <dc:description/>
  <cp:lastModifiedBy>Inger Bergström</cp:lastModifiedBy>
  <cp:revision>2</cp:revision>
  <dcterms:created xsi:type="dcterms:W3CDTF">2023-09-25T08:50:00Z</dcterms:created>
  <dcterms:modified xsi:type="dcterms:W3CDTF">2023-09-25T08:50:00Z</dcterms:modified>
</cp:coreProperties>
</file>